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Техническое задание на дизайн многостраничного сайта</w:t>
      </w:r>
    </w:p>
    <w:p w:rsidR="00000000" w:rsidDel="00000000" w:rsidP="00000000" w:rsidRDefault="00000000" w:rsidRPr="00000000" w14:paraId="00000002">
      <w:pPr>
        <w:rPr>
          <w:b w:val="1"/>
          <w:bCs w:val="1"/>
          <w:color w:val="1155cc"/>
          <w:sz w:val="32"/>
          <w:szCs w:val="32"/>
        </w:rPr>
      </w:pPr>
      <w:r w:rsidDel="00000000" w:rsidR="00000000" w:rsidRPr="00000000">
        <w:rPr>
          <w:rtl w:val="0"/>
        </w:rPr>
        <w:t xml:space="preserve">Логотип: </w:t>
      </w:r>
      <w:r w:rsidDel="00000000" w:rsidR="00000000" w:rsidRPr="00000000">
        <w:rPr>
          <w:color w:val="1155cc"/>
          <w:rtl w:val="0"/>
        </w:rPr>
        <w:t xml:space="preserve">*Тут ссылка на гугл диск с логотипом*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1155cc"/>
        </w:rPr>
      </w:pPr>
      <w:r w:rsidDel="00000000" w:rsidR="00000000" w:rsidRPr="00000000">
        <w:rPr>
          <w:rtl w:val="0"/>
        </w:rPr>
        <w:t xml:space="preserve">Фотографии которые можно использовать: </w:t>
      </w:r>
      <w:r w:rsidDel="00000000" w:rsidR="00000000" w:rsidRPr="00000000">
        <w:rPr>
          <w:color w:val="1155cc"/>
          <w:rtl w:val="0"/>
        </w:rPr>
        <w:t xml:space="preserve">*Тут ссылка на гугл диск*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Название проекта: InterPay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rPr/>
      </w:pPr>
      <w:bookmarkStart w:colFirst="0" w:colLast="0" w:name="_35nngqgu0cij" w:id="0"/>
      <w:bookmarkEnd w:id="0"/>
      <w:r w:rsidDel="00000000" w:rsidR="00000000" w:rsidRPr="00000000">
        <w:rPr>
          <w:rtl w:val="0"/>
        </w:rPr>
        <w:t xml:space="preserve">Меню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color w:val="999999"/>
          <w:rtl w:val="0"/>
        </w:rPr>
        <w:t xml:space="preserve">Меню в себя включает: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Главная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Услуги ( у всех услуг один шаблон)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Международные платежи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 xml:space="preserve">Налоговые отчеты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Конвертация валют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Информация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О компании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Партнерам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 xml:space="preserve">Контакты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Тарифы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Блог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Структура страниц</w:t>
      </w:r>
    </w:p>
    <w:p w:rsidR="00000000" w:rsidDel="00000000" w:rsidP="00000000" w:rsidRDefault="00000000" w:rsidRPr="00000000" w14:paraId="00000016">
      <w:pPr>
        <w:rPr>
          <w:color w:val="999999"/>
        </w:rPr>
      </w:pPr>
      <w:r w:rsidDel="00000000" w:rsidR="00000000" w:rsidRPr="00000000">
        <w:rPr>
          <w:color w:val="999999"/>
        </w:rPr>
        <w:drawing>
          <wp:inline distB="114300" distT="114300" distL="114300" distR="114300">
            <wp:extent cx="3919538" cy="33670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9538" cy="3367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Title"/>
        <w:rPr/>
      </w:pPr>
      <w:bookmarkStart w:colFirst="0" w:colLast="0" w:name="_gfe01zg162x5" w:id="1"/>
      <w:bookmarkEnd w:id="1"/>
      <w:r w:rsidDel="00000000" w:rsidR="00000000" w:rsidRPr="00000000">
        <w:rPr>
          <w:rtl w:val="0"/>
        </w:rPr>
        <w:t xml:space="preserve">Главная страница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Пример первого блока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Логотип </w:t>
        <w:tab/>
        <w:tab/>
        <w:t xml:space="preserve">Главная / Услуги / Информация / Тарифы / Блог</w:t>
      </w:r>
    </w:p>
    <w:p w:rsidR="00000000" w:rsidDel="00000000" w:rsidP="00000000" w:rsidRDefault="00000000" w:rsidRPr="00000000" w14:paraId="0000001D">
      <w:pPr>
        <w:ind w:left="6480" w:firstLine="0"/>
        <w:rPr/>
      </w:pPr>
      <w:r w:rsidDel="00000000" w:rsidR="00000000" w:rsidRPr="00000000">
        <w:rPr>
          <w:rtl w:val="0"/>
        </w:rPr>
        <w:t xml:space="preserve">Заказать консультацию</w:t>
      </w:r>
    </w:p>
    <w:p w:rsidR="00000000" w:rsidDel="00000000" w:rsidP="00000000" w:rsidRDefault="00000000" w:rsidRPr="00000000" w14:paraId="0000001E">
      <w:pPr>
        <w:ind w:left="6480" w:firstLine="0"/>
        <w:rPr/>
      </w:pPr>
      <w:r w:rsidDel="00000000" w:rsidR="00000000" w:rsidRPr="00000000">
        <w:rPr>
          <w:rtl w:val="0"/>
        </w:rPr>
        <w:t xml:space="preserve">Г. Киев, ул. Крещатика 15, офис 404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color w:val="999999"/>
          <w:sz w:val="26"/>
          <w:szCs w:val="26"/>
        </w:rPr>
      </w:pPr>
      <w:r w:rsidDel="00000000" w:rsidR="00000000" w:rsidRPr="00000000">
        <w:rPr>
          <w:color w:val="999999"/>
          <w:rtl w:val="0"/>
        </w:rPr>
        <w:t xml:space="preserve">Блок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Платежи для вашего бизнеса это просто!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Мы помогаем eCommerce, SaaS, маркетплейсам, платформам, HoReCa, EdTech, благотворительным фондам и другим развиваться локально и глобально с единой интеграцией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Заказать платежи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u w:val="single"/>
          <w:rtl w:val="0"/>
        </w:rPr>
        <w:t xml:space="preserve">Тарифы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color w:val="999999"/>
          <w:rtl w:val="0"/>
        </w:rPr>
        <w:t xml:space="preserve">Тут выводим список наших клиентов и они по кругу меняются или перелистываются стрелками справа и слева </w:t>
      </w:r>
      <w:r w:rsidDel="00000000" w:rsidR="00000000" w:rsidRPr="00000000">
        <w:rPr>
          <w:color w:val="1155cc"/>
          <w:rtl w:val="0"/>
        </w:rPr>
        <w:t xml:space="preserve">*Тут ссылка на гугл диск с логотипами*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Логотип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Логотип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Логотип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Логотип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Логотип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Логотип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color w:val="999999"/>
          <w:sz w:val="26"/>
          <w:szCs w:val="26"/>
        </w:rPr>
      </w:pPr>
      <w:r w:rsidDel="00000000" w:rsidR="00000000" w:rsidRPr="00000000">
        <w:rPr>
          <w:color w:val="999999"/>
          <w:rtl w:val="0"/>
        </w:rPr>
        <w:t xml:space="preserve">Блок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Платежи для вашего бизнеса это просто!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Мы знаем, что нужно современным предпринимателям, и даем им это</w:t>
      </w:r>
    </w:p>
    <w:p w:rsidR="00000000" w:rsidDel="00000000" w:rsidP="00000000" w:rsidRDefault="00000000" w:rsidRPr="00000000" w14:paraId="0000003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6"/>
        <w:keepNext w:val="0"/>
        <w:keepLines w:val="0"/>
        <w:pBdr>
          <w:bottom w:color="auto" w:space="12" w:sz="0" w:val="none"/>
        </w:pBdr>
        <w:spacing w:after="0" w:before="0" w:line="390" w:lineRule="auto"/>
        <w:rPr>
          <w:b w:val="1"/>
          <w:bCs w:val="1"/>
          <w:i w:val="0"/>
          <w:iCs w:val="0"/>
          <w:color w:val="000000"/>
        </w:rPr>
      </w:pPr>
      <w:bookmarkStart w:colFirst="0" w:colLast="0" w:name="_uquglfyb8v5u" w:id="2"/>
      <w:bookmarkEnd w:id="2"/>
      <w:r w:rsidDel="00000000" w:rsidR="00000000" w:rsidRPr="00000000">
        <w:rPr>
          <w:b w:val="1"/>
          <w:bCs w:val="1"/>
          <w:i w:val="0"/>
          <w:iCs w:val="0"/>
          <w:color w:val="000000"/>
          <w:rtl w:val="0"/>
        </w:rPr>
        <w:t xml:space="preserve">Начните принимать платежи уже сегодня</w:t>
      </w:r>
    </w:p>
    <w:p w:rsidR="00000000" w:rsidDel="00000000" w:rsidP="00000000" w:rsidRDefault="00000000" w:rsidRPr="00000000" w14:paraId="00000034">
      <w:pPr>
        <w:pStyle w:val="Heading6"/>
        <w:keepNext w:val="0"/>
        <w:keepLines w:val="0"/>
        <w:pBdr>
          <w:bottom w:color="auto" w:space="12" w:sz="0" w:val="none"/>
        </w:pBdr>
        <w:spacing w:after="0" w:before="0" w:line="390" w:lineRule="auto"/>
        <w:rPr>
          <w:i w:val="0"/>
          <w:iCs w:val="0"/>
          <w:color w:val="000000"/>
        </w:rPr>
      </w:pPr>
      <w:bookmarkStart w:colFirst="0" w:colLast="0" w:name="_um616q8xwafq" w:id="3"/>
      <w:bookmarkEnd w:id="3"/>
      <w:r w:rsidDel="00000000" w:rsidR="00000000" w:rsidRPr="00000000">
        <w:rPr>
          <w:i w:val="0"/>
          <w:iCs w:val="0"/>
          <w:color w:val="000000"/>
          <w:rtl w:val="0"/>
        </w:rPr>
        <w:t xml:space="preserve">Подключив утром, уже к вечеру вы сможете начать прием первых оплат от своих клиентов на сайте и без него – с нами это возможно</w:t>
      </w:r>
    </w:p>
    <w:p w:rsidR="00000000" w:rsidDel="00000000" w:rsidP="00000000" w:rsidRDefault="00000000" w:rsidRPr="00000000" w14:paraId="00000035">
      <w:pPr>
        <w:pStyle w:val="Heading6"/>
        <w:keepNext w:val="0"/>
        <w:keepLines w:val="0"/>
        <w:pBdr>
          <w:bottom w:color="auto" w:space="12" w:sz="0" w:val="none"/>
        </w:pBdr>
        <w:spacing w:after="0" w:before="0" w:line="390" w:lineRule="auto"/>
        <w:rPr>
          <w:b w:val="1"/>
          <w:bCs w:val="1"/>
          <w:i w:val="0"/>
          <w:iCs w:val="0"/>
          <w:color w:val="000000"/>
        </w:rPr>
      </w:pPr>
      <w:bookmarkStart w:colFirst="0" w:colLast="0" w:name="_2bniz9qs9o01" w:id="4"/>
      <w:bookmarkEnd w:id="4"/>
      <w:r w:rsidDel="00000000" w:rsidR="00000000" w:rsidRPr="00000000">
        <w:rPr>
          <w:b w:val="1"/>
          <w:bCs w:val="1"/>
          <w:i w:val="0"/>
          <w:iCs w:val="0"/>
          <w:color w:val="000000"/>
          <w:rtl w:val="0"/>
        </w:rPr>
        <w:t xml:space="preserve">Развивайте бизнес на глобальных рынках</w:t>
      </w:r>
    </w:p>
    <w:p w:rsidR="00000000" w:rsidDel="00000000" w:rsidP="00000000" w:rsidRDefault="00000000" w:rsidRPr="00000000" w14:paraId="00000036">
      <w:pPr>
        <w:pStyle w:val="Heading6"/>
        <w:keepNext w:val="0"/>
        <w:keepLines w:val="0"/>
        <w:pBdr>
          <w:bottom w:color="auto" w:space="12" w:sz="0" w:val="none"/>
        </w:pBdr>
        <w:spacing w:after="0" w:before="0" w:line="390" w:lineRule="auto"/>
        <w:rPr>
          <w:b w:val="1"/>
          <w:bCs w:val="1"/>
        </w:rPr>
      </w:pPr>
      <w:bookmarkStart w:colFirst="0" w:colLast="0" w:name="_wmrhcbpesht7" w:id="5"/>
      <w:bookmarkEnd w:id="5"/>
      <w:r w:rsidDel="00000000" w:rsidR="00000000" w:rsidRPr="00000000">
        <w:rPr>
          <w:i w:val="0"/>
          <w:iCs w:val="0"/>
          <w:color w:val="000000"/>
          <w:rtl w:val="0"/>
        </w:rPr>
        <w:t xml:space="preserve">Интеграция позволит вам вести деятельность в Украине, Великобритании и ЕС, а платежи принимать со всего мира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6"/>
        <w:keepNext w:val="0"/>
        <w:keepLines w:val="0"/>
        <w:pBdr>
          <w:bottom w:color="auto" w:space="12" w:sz="0" w:val="none"/>
        </w:pBdr>
        <w:spacing w:after="0" w:before="0" w:line="390" w:lineRule="auto"/>
        <w:rPr>
          <w:b w:val="1"/>
          <w:bCs w:val="1"/>
          <w:i w:val="0"/>
          <w:iCs w:val="0"/>
          <w:color w:val="000000"/>
        </w:rPr>
      </w:pPr>
      <w:bookmarkStart w:colFirst="0" w:colLast="0" w:name="_53k8g2vkcjab" w:id="6"/>
      <w:bookmarkEnd w:id="6"/>
      <w:r w:rsidDel="00000000" w:rsidR="00000000" w:rsidRPr="00000000">
        <w:rPr>
          <w:b w:val="1"/>
          <w:bCs w:val="1"/>
          <w:i w:val="0"/>
          <w:iCs w:val="0"/>
          <w:color w:val="000000"/>
          <w:rtl w:val="0"/>
        </w:rPr>
        <w:t xml:space="preserve">Продавайте везде, где есть ваши клиенты</w:t>
      </w:r>
    </w:p>
    <w:p w:rsidR="00000000" w:rsidDel="00000000" w:rsidP="00000000" w:rsidRDefault="00000000" w:rsidRPr="00000000" w14:paraId="00000038">
      <w:pPr>
        <w:pStyle w:val="Heading6"/>
        <w:keepNext w:val="0"/>
        <w:keepLines w:val="0"/>
        <w:pBdr>
          <w:bottom w:color="auto" w:space="12" w:sz="0" w:val="none"/>
        </w:pBdr>
        <w:spacing w:after="0" w:before="0" w:line="390" w:lineRule="auto"/>
        <w:rPr/>
      </w:pPr>
      <w:bookmarkStart w:colFirst="0" w:colLast="0" w:name="_u32nghsaxdy0" w:id="7"/>
      <w:bookmarkEnd w:id="7"/>
      <w:r w:rsidDel="00000000" w:rsidR="00000000" w:rsidRPr="00000000">
        <w:rPr>
          <w:i w:val="0"/>
          <w:iCs w:val="0"/>
          <w:color w:val="000000"/>
          <w:rtl w:val="0"/>
        </w:rPr>
        <w:t xml:space="preserve">С нами вы не ограничены в каналах продаж – принимайте онлайн-оплаты на сайте, в социальных сетях, мобильных приложениях и даже офлайн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6"/>
        <w:keepNext w:val="0"/>
        <w:keepLines w:val="0"/>
        <w:pBdr>
          <w:bottom w:color="auto" w:space="12" w:sz="0" w:val="none"/>
        </w:pBdr>
        <w:spacing w:after="0" w:before="0" w:line="390" w:lineRule="auto"/>
        <w:rPr>
          <w:b w:val="1"/>
          <w:bCs w:val="1"/>
          <w:i w:val="0"/>
          <w:iCs w:val="0"/>
          <w:color w:val="000000"/>
        </w:rPr>
      </w:pPr>
      <w:bookmarkStart w:colFirst="0" w:colLast="0" w:name="_oohokra1wc24" w:id="8"/>
      <w:bookmarkEnd w:id="8"/>
      <w:r w:rsidDel="00000000" w:rsidR="00000000" w:rsidRPr="00000000">
        <w:rPr>
          <w:b w:val="1"/>
          <w:bCs w:val="1"/>
          <w:i w:val="0"/>
          <w:iCs w:val="0"/>
          <w:color w:val="000000"/>
          <w:rtl w:val="0"/>
        </w:rPr>
        <w:t xml:space="preserve">Используйте продуманные решения для любых задач</w:t>
      </w:r>
    </w:p>
    <w:p w:rsidR="00000000" w:rsidDel="00000000" w:rsidP="00000000" w:rsidRDefault="00000000" w:rsidRPr="00000000" w14:paraId="0000003A">
      <w:pPr>
        <w:pStyle w:val="Heading6"/>
        <w:keepNext w:val="0"/>
        <w:keepLines w:val="0"/>
        <w:pBdr>
          <w:bottom w:color="auto" w:space="12" w:sz="0" w:val="none"/>
        </w:pBdr>
        <w:spacing w:after="0" w:before="0" w:line="390" w:lineRule="auto"/>
        <w:rPr/>
      </w:pPr>
      <w:bookmarkStart w:colFirst="0" w:colLast="0" w:name="_374t7k4aqok7" w:id="9"/>
      <w:bookmarkEnd w:id="9"/>
      <w:r w:rsidDel="00000000" w:rsidR="00000000" w:rsidRPr="00000000">
        <w:rPr>
          <w:i w:val="0"/>
          <w:iCs w:val="0"/>
          <w:color w:val="000000"/>
          <w:rtl w:val="0"/>
        </w:rPr>
        <w:t xml:space="preserve">У нас есть весь необходимый набор инструментов для работы со входящими и исходящими платежами в вашем бизнесе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  <w:color w:val="999999"/>
          <w:sz w:val="26"/>
          <w:szCs w:val="26"/>
        </w:rPr>
      </w:pPr>
      <w:r w:rsidDel="00000000" w:rsidR="00000000" w:rsidRPr="00000000">
        <w:rPr>
          <w:color w:val="999999"/>
          <w:rtl w:val="0"/>
        </w:rPr>
        <w:t xml:space="preserve">Блок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Управляйте платежами с компьютера, планшета и смартфона</w:t>
      </w:r>
    </w:p>
    <w:p w:rsidR="00000000" w:rsidDel="00000000" w:rsidP="00000000" w:rsidRDefault="00000000" w:rsidRPr="00000000" w14:paraId="0000003E">
      <w:pPr>
        <w:spacing w:after="300" w:line="330" w:lineRule="auto"/>
        <w:rPr/>
      </w:pPr>
      <w:r w:rsidDel="00000000" w:rsidR="00000000" w:rsidRPr="00000000">
        <w:rPr>
          <w:rtl w:val="0"/>
        </w:rPr>
        <w:t xml:space="preserve">Мы объединили весь необходимый функционал для работы со входящими и исходящими платежами, а также </w:t>
      </w:r>
      <w:hyperlink r:id="rId7">
        <w:r w:rsidDel="00000000" w:rsidR="00000000" w:rsidRPr="00000000">
          <w:rPr>
            <w:rtl w:val="0"/>
          </w:rPr>
          <w:t xml:space="preserve">инструменты аналитики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560" w:lineRule="auto"/>
        <w:ind w:left="72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Анализируйте, как клиенты совершают оплаты картами, электронными кошельками и другими платежными методами.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Получайте системные уведомления об оплатах в режиме реального времени.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Формируйте пользовательские отчеты и сохраняйте их в электронном виде в удобном для себя формате.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22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Отслеживайте возмещения по платежам на свой счет.</w:t>
      </w:r>
    </w:p>
    <w:p w:rsidR="00000000" w:rsidDel="00000000" w:rsidP="00000000" w:rsidRDefault="00000000" w:rsidRPr="00000000" w14:paraId="00000043">
      <w:pPr>
        <w:spacing w:after="300" w:line="330" w:lineRule="auto"/>
        <w:rPr/>
      </w:pPr>
      <w:r w:rsidDel="00000000" w:rsidR="00000000" w:rsidRPr="00000000">
        <w:rPr>
          <w:rtl w:val="0"/>
        </w:rPr>
        <w:t xml:space="preserve">Все это поможет вам принимать взвешенные бизнес-решения на основе точных данных.</w:t>
      </w:r>
    </w:p>
    <w:p w:rsidR="00000000" w:rsidDel="00000000" w:rsidP="00000000" w:rsidRDefault="00000000" w:rsidRPr="00000000" w14:paraId="00000044">
      <w:pPr>
        <w:spacing w:after="300" w:line="330" w:lineRule="auto"/>
        <w:rPr/>
      </w:pPr>
      <w:r w:rsidDel="00000000" w:rsidR="00000000" w:rsidRPr="00000000">
        <w:rPr>
          <w:rtl w:val="0"/>
        </w:rPr>
        <w:t xml:space="preserve">(тут вставляем иконки апп стор и гугл плей) </w:t>
      </w:r>
    </w:p>
    <w:p w:rsidR="00000000" w:rsidDel="00000000" w:rsidP="00000000" w:rsidRDefault="00000000" w:rsidRPr="00000000" w14:paraId="00000045">
      <w:pPr>
        <w:spacing w:after="300" w:line="33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Скачать в App Store </w:t>
        <w:br w:type="textWrapping"/>
        <w:t xml:space="preserve">Скачать в Google Play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  <w:color w:val="999999"/>
          <w:sz w:val="26"/>
          <w:szCs w:val="26"/>
        </w:rPr>
      </w:pPr>
      <w:r w:rsidDel="00000000" w:rsidR="00000000" w:rsidRPr="00000000">
        <w:rPr>
          <w:color w:val="999999"/>
          <w:rtl w:val="0"/>
        </w:rPr>
        <w:t xml:space="preserve">Блок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Отзывы о сервисе </w:t>
      </w:r>
    </w:p>
    <w:p w:rsidR="00000000" w:rsidDel="00000000" w:rsidP="00000000" w:rsidRDefault="00000000" w:rsidRPr="00000000" w14:paraId="0000004A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bCs w:val="1"/>
          <w:rtl w:val="0"/>
        </w:rPr>
        <w:t xml:space="preserve">Валентин Иванов </w:t>
      </w:r>
      <w:r w:rsidDel="00000000" w:rsidR="00000000" w:rsidRPr="00000000">
        <w:rPr>
          <w:rtl w:val="0"/>
        </w:rPr>
        <w:t xml:space="preserve">Фото нету, поставить заглушку</w:t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Предприниматель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Наши первые продажи были в Штатах, поэтому все маркетинговые активности были направлены на развитие бизнеса в США и Европе. И только потом мы добрались до Украины. Росли постепенно: от нескольких проданных вещей до десятков в день. </w:t>
      </w:r>
      <w:r w:rsidDel="00000000" w:rsidR="00000000" w:rsidRPr="00000000">
        <w:rPr>
          <w:rtl w:val="0"/>
        </w:rPr>
        <w:t xml:space="preserve">Понятно, что история с платежами была насущной для магазина.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Валентин Иванов </w:t>
      </w:r>
      <w:r w:rsidDel="00000000" w:rsidR="00000000" w:rsidRPr="00000000">
        <w:rPr>
          <w:rtl w:val="0"/>
        </w:rPr>
        <w:t xml:space="preserve">Фото: </w:t>
      </w:r>
      <w:r w:rsidDel="00000000" w:rsidR="00000000" w:rsidRPr="00000000">
        <w:rPr>
          <w:color w:val="1155cc"/>
          <w:rtl w:val="0"/>
        </w:rPr>
        <w:t xml:space="preserve">*Тут ссылка*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Директор по маркетингу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Montserrat" w:cs="Montserrat" w:eastAsia="Montserrat" w:hAnsi="Montserrat"/>
          <w:color w:val="282a28"/>
          <w:sz w:val="30"/>
          <w:szCs w:val="30"/>
        </w:rPr>
      </w:pPr>
      <w:r w:rsidDel="00000000" w:rsidR="00000000" w:rsidRPr="00000000">
        <w:rPr>
          <w:rtl w:val="0"/>
        </w:rPr>
        <w:t xml:space="preserve">Сначала мы использовали довольно непростую схему со словацким эквайрингом и юрлицом из Европы, но со временем стало понятно, что нужна оптимизация. Сейчас  помогает нам с валютными платежами от клиентов со всего мира, а мы можем сконцентрироваться на главном — развитии имиджа Украины как производителя качественной дизайнерской одежды.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Иван Сидорчук </w:t>
      </w:r>
      <w:r w:rsidDel="00000000" w:rsidR="00000000" w:rsidRPr="00000000">
        <w:rPr>
          <w:rtl w:val="0"/>
        </w:rPr>
        <w:t xml:space="preserve">Фото: </w:t>
      </w:r>
      <w:r w:rsidDel="00000000" w:rsidR="00000000" w:rsidRPr="00000000">
        <w:rPr>
          <w:color w:val="1155cc"/>
          <w:rtl w:val="0"/>
        </w:rPr>
        <w:t xml:space="preserve">*Тут ссылка*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Предприниматель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Наши первые продажи были в Штатах, поэтому все маркетинговые активности были направлены на развитие бизнеса в США и Европе. И только потом мы добрались до Украины. Росли постепенно: от нескольких проданных вещей до десятков в день. Понятно, что история с платежами была насущной для магазина.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bCs w:val="1"/>
          <w:color w:val="999999"/>
          <w:sz w:val="26"/>
          <w:szCs w:val="26"/>
        </w:rPr>
      </w:pPr>
      <w:r w:rsidDel="00000000" w:rsidR="00000000" w:rsidRPr="00000000">
        <w:rPr>
          <w:color w:val="999999"/>
          <w:rtl w:val="0"/>
        </w:rPr>
        <w:t xml:space="preserve">Блок 5 форма записи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Начните создавать переводы уже сегодня!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Ваше имя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Название компании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Емейл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Телефон</w:t>
      </w:r>
    </w:p>
    <w:p w:rsidR="00000000" w:rsidDel="00000000" w:rsidP="00000000" w:rsidRDefault="00000000" w:rsidRPr="00000000" w14:paraId="0000006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Отправить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Отправлено!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Мы уже работаем над вашей заявкой</w:t>
      </w:r>
    </w:p>
    <w:p w:rsidR="00000000" w:rsidDel="00000000" w:rsidP="00000000" w:rsidRDefault="00000000" w:rsidRPr="00000000" w14:paraId="0000006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Закрыть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bCs w:val="1"/>
          <w:color w:val="999999"/>
          <w:sz w:val="26"/>
          <w:szCs w:val="26"/>
        </w:rPr>
      </w:pPr>
      <w:r w:rsidDel="00000000" w:rsidR="00000000" w:rsidRPr="00000000">
        <w:rPr>
          <w:color w:val="999999"/>
          <w:rtl w:val="0"/>
        </w:rPr>
        <w:t xml:space="preserve">Блок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Выжимайте для себя максимум возможностей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6"/>
        <w:keepNext w:val="0"/>
        <w:keepLines w:val="0"/>
        <w:pBdr>
          <w:bottom w:color="auto" w:space="9" w:sz="0" w:val="none"/>
        </w:pBdr>
        <w:spacing w:after="0" w:before="0" w:line="390" w:lineRule="auto"/>
        <w:rPr>
          <w:b w:val="1"/>
          <w:bCs w:val="1"/>
          <w:i w:val="0"/>
          <w:iCs w:val="0"/>
          <w:color w:val="000000"/>
        </w:rPr>
      </w:pPr>
      <w:bookmarkStart w:colFirst="0" w:colLast="0" w:name="_5xpesfvi3xdc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6"/>
        <w:keepNext w:val="0"/>
        <w:keepLines w:val="0"/>
        <w:pBdr>
          <w:bottom w:color="auto" w:space="9" w:sz="0" w:val="none"/>
        </w:pBdr>
        <w:spacing w:after="0" w:before="0" w:line="390" w:lineRule="auto"/>
        <w:rPr>
          <w:b w:val="1"/>
          <w:bCs w:val="1"/>
          <w:i w:val="0"/>
          <w:iCs w:val="0"/>
          <w:color w:val="000000"/>
        </w:rPr>
      </w:pPr>
      <w:bookmarkStart w:colFirst="0" w:colLast="0" w:name="_fkw022ltlye5" w:id="11"/>
      <w:bookmarkEnd w:id="11"/>
      <w:r w:rsidDel="00000000" w:rsidR="00000000" w:rsidRPr="00000000">
        <w:rPr>
          <w:b w:val="1"/>
          <w:bCs w:val="1"/>
          <w:i w:val="0"/>
          <w:iCs w:val="0"/>
          <w:color w:val="000000"/>
          <w:rtl w:val="0"/>
        </w:rPr>
        <w:t xml:space="preserve">Единый эквайринг-партнер</w:t>
      </w:r>
    </w:p>
    <w:p w:rsidR="00000000" w:rsidDel="00000000" w:rsidP="00000000" w:rsidRDefault="00000000" w:rsidRPr="00000000" w14:paraId="0000006B">
      <w:pPr>
        <w:spacing w:line="330" w:lineRule="auto"/>
        <w:rPr/>
      </w:pPr>
      <w:r w:rsidDel="00000000" w:rsidR="00000000" w:rsidRPr="00000000">
        <w:rPr>
          <w:rtl w:val="0"/>
        </w:rPr>
        <w:t xml:space="preserve">Один договор с Fondy объединяет работу с 6 банками-эквайерами в Украине и 30+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rtl w:val="0"/>
          </w:rPr>
          <w:t xml:space="preserve">платежными агрегаторами</w:t>
        </w:r>
      </w:hyperlink>
      <w:r w:rsidDel="00000000" w:rsidR="00000000" w:rsidRPr="00000000">
        <w:rPr>
          <w:rtl w:val="0"/>
        </w:rPr>
        <w:t xml:space="preserve"> в Европе</w:t>
      </w:r>
    </w:p>
    <w:p w:rsidR="00000000" w:rsidDel="00000000" w:rsidP="00000000" w:rsidRDefault="00000000" w:rsidRPr="00000000" w14:paraId="0000006C">
      <w:pPr>
        <w:pStyle w:val="Heading6"/>
        <w:keepNext w:val="0"/>
        <w:keepLines w:val="0"/>
        <w:pBdr>
          <w:bottom w:color="auto" w:space="9" w:sz="0" w:val="none"/>
        </w:pBdr>
        <w:spacing w:after="0" w:before="0" w:line="390" w:lineRule="auto"/>
        <w:rPr>
          <w:i w:val="0"/>
          <w:iCs w:val="0"/>
          <w:color w:val="000000"/>
        </w:rPr>
      </w:pPr>
      <w:bookmarkStart w:colFirst="0" w:colLast="0" w:name="_fh25x72pv0px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6"/>
        <w:keepNext w:val="0"/>
        <w:keepLines w:val="0"/>
        <w:pBdr>
          <w:bottom w:color="auto" w:space="9" w:sz="0" w:val="none"/>
        </w:pBdr>
        <w:spacing w:after="0" w:before="0" w:line="390" w:lineRule="auto"/>
        <w:rPr>
          <w:b w:val="1"/>
          <w:bCs w:val="1"/>
          <w:i w:val="0"/>
          <w:iCs w:val="0"/>
          <w:color w:val="000000"/>
        </w:rPr>
      </w:pPr>
      <w:bookmarkStart w:colFirst="0" w:colLast="0" w:name="_jmi6zmiz33rg" w:id="13"/>
      <w:bookmarkEnd w:id="13"/>
      <w:r w:rsidDel="00000000" w:rsidR="00000000" w:rsidRPr="00000000">
        <w:rPr>
          <w:b w:val="1"/>
          <w:bCs w:val="1"/>
          <w:i w:val="0"/>
          <w:iCs w:val="0"/>
          <w:color w:val="000000"/>
          <w:rtl w:val="0"/>
        </w:rPr>
        <w:t xml:space="preserve">Конверсия платежей до 98%</w:t>
      </w:r>
    </w:p>
    <w:p w:rsidR="00000000" w:rsidDel="00000000" w:rsidP="00000000" w:rsidRDefault="00000000" w:rsidRPr="00000000" w14:paraId="0000006E">
      <w:pPr>
        <w:spacing w:line="330" w:lineRule="auto"/>
        <w:rPr/>
      </w:pPr>
      <w:r w:rsidDel="00000000" w:rsidR="00000000" w:rsidRPr="00000000">
        <w:rPr>
          <w:rtl w:val="0"/>
        </w:rPr>
        <w:t xml:space="preserve">Каскадная маршрутизация, резервирование процессинга и аптайм на уровне 99,95% обеспечивают максимально возможную конверсию</w:t>
      </w:r>
    </w:p>
    <w:p w:rsidR="00000000" w:rsidDel="00000000" w:rsidP="00000000" w:rsidRDefault="00000000" w:rsidRPr="00000000" w14:paraId="0000006F">
      <w:pPr>
        <w:pStyle w:val="Heading6"/>
        <w:keepNext w:val="0"/>
        <w:keepLines w:val="0"/>
        <w:pBdr>
          <w:bottom w:color="auto" w:space="9" w:sz="0" w:val="none"/>
        </w:pBdr>
        <w:spacing w:after="0" w:before="0" w:line="390" w:lineRule="auto"/>
        <w:rPr>
          <w:b w:val="1"/>
          <w:bCs w:val="1"/>
          <w:i w:val="0"/>
          <w:iCs w:val="0"/>
          <w:color w:val="000000"/>
        </w:rPr>
      </w:pPr>
      <w:bookmarkStart w:colFirst="0" w:colLast="0" w:name="_82pjtnizsp5m" w:id="14"/>
      <w:bookmarkEnd w:id="14"/>
      <w:r w:rsidDel="00000000" w:rsidR="00000000" w:rsidRPr="00000000">
        <w:rPr>
          <w:b w:val="1"/>
          <w:bCs w:val="1"/>
          <w:i w:val="0"/>
          <w:iCs w:val="0"/>
          <w:color w:val="000000"/>
          <w:rtl w:val="0"/>
        </w:rPr>
        <w:t xml:space="preserve">Поддержка 24/7</w:t>
      </w:r>
    </w:p>
    <w:p w:rsidR="00000000" w:rsidDel="00000000" w:rsidP="00000000" w:rsidRDefault="00000000" w:rsidRPr="00000000" w14:paraId="00000070">
      <w:pPr>
        <w:spacing w:line="330" w:lineRule="auto"/>
        <w:rPr/>
      </w:pPr>
      <w:r w:rsidDel="00000000" w:rsidR="00000000" w:rsidRPr="00000000">
        <w:rPr>
          <w:rtl w:val="0"/>
        </w:rPr>
        <w:t xml:space="preserve">Мы готовы помогать вам круглосуточно по телефону и email, в мессенджерах и онлайн-чате на сайте при подключении и на этапе обслуживания</w:t>
      </w:r>
    </w:p>
    <w:p w:rsidR="00000000" w:rsidDel="00000000" w:rsidP="00000000" w:rsidRDefault="00000000" w:rsidRPr="00000000" w14:paraId="00000071">
      <w:pPr>
        <w:spacing w:line="33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0" w:before="0" w:line="337.5" w:lineRule="auto"/>
        <w:jc w:val="center"/>
        <w:rPr>
          <w:b w:val="1"/>
          <w:bCs w:val="1"/>
          <w:sz w:val="30"/>
          <w:szCs w:val="30"/>
        </w:rPr>
      </w:pPr>
      <w:bookmarkStart w:colFirst="0" w:colLast="0" w:name="_u5ez3afqjnmv" w:id="15"/>
      <w:bookmarkEnd w:id="15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Развивайте свой бизнес динамичнее вместе с нами!</w:t>
      </w:r>
    </w:p>
    <w:p w:rsidR="00000000" w:rsidDel="00000000" w:rsidP="00000000" w:rsidRDefault="00000000" w:rsidRPr="00000000" w14:paraId="00000073">
      <w:pPr>
        <w:spacing w:before="180" w:line="360" w:lineRule="auto"/>
        <w:jc w:val="center"/>
        <w:rPr>
          <w:rFonts w:ascii="Montserrat" w:cs="Montserrat" w:eastAsia="Montserrat" w:hAnsi="Montserrat"/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rtl w:val="0"/>
        </w:rPr>
        <w:t xml:space="preserve">Нас в качестве платежного партнера выбрали более 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20 000</w:t>
      </w:r>
      <w:r w:rsidDel="00000000" w:rsidR="00000000" w:rsidRPr="00000000">
        <w:rPr>
          <w:b w:val="1"/>
          <w:bCs w:val="1"/>
          <w:rtl w:val="0"/>
        </w:rPr>
        <w:t xml:space="preserve"> компаний по всему миру (как-то выделить)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3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3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color w:val="999999"/>
          <w:rtl w:val="0"/>
        </w:rPr>
        <w:t xml:space="preserve">Блок 7 подвал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Bdr>
          <w:bottom w:color="auto" w:space="14" w:sz="0" w:val="none"/>
        </w:pBdr>
        <w:spacing w:after="480" w:before="0" w:line="450" w:lineRule="auto"/>
        <w:rPr/>
      </w:pPr>
      <w:r w:rsidDel="00000000" w:rsidR="00000000" w:rsidRPr="00000000">
        <w:rPr>
          <w:rtl w:val="0"/>
        </w:rPr>
        <w:t xml:space="preserve">Логотип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Навигация (список ссылок с меню)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Продукты</w:t>
        <w:br w:type="textWrapping"/>
        <w:t xml:space="preserve">Главная</w:t>
        <w:br w:type="textWrapping"/>
        <w:t xml:space="preserve">Услуги</w:t>
        <w:br w:type="textWrapping"/>
        <w:tab/>
        <w:t xml:space="preserve">Международные платежи</w:t>
        <w:br w:type="textWrapping"/>
        <w:tab/>
        <w:t xml:space="preserve">Налоговые отчеты</w:t>
        <w:br w:type="textWrapping"/>
        <w:tab/>
        <w:t xml:space="preserve">Конвертация валют</w:t>
      </w:r>
    </w:p>
    <w:p w:rsidR="00000000" w:rsidDel="00000000" w:rsidP="00000000" w:rsidRDefault="00000000" w:rsidRPr="00000000" w14:paraId="00000079">
      <w:pPr>
        <w:keepNext w:val="0"/>
        <w:keepLines w:val="0"/>
        <w:pBdr>
          <w:bottom w:color="auto" w:space="14" w:sz="0" w:val="none"/>
        </w:pBdr>
        <w:spacing w:after="480" w:before="0" w:line="450" w:lineRule="auto"/>
        <w:rPr/>
      </w:pPr>
      <w:r w:rsidDel="00000000" w:rsidR="00000000" w:rsidRPr="00000000">
        <w:rPr>
          <w:rtl w:val="0"/>
        </w:rPr>
        <w:t xml:space="preserve">Информация</w:t>
        <w:br w:type="textWrapping"/>
        <w:tab/>
        <w:t xml:space="preserve">О компании</w:t>
        <w:br w:type="textWrapping"/>
        <w:tab/>
        <w:t xml:space="preserve">Партнерам</w:t>
        <w:br w:type="textWrapping"/>
        <w:tab/>
        <w:t xml:space="preserve">Контакты</w:t>
        <w:br w:type="textWrapping"/>
        <w:t xml:space="preserve">Тарифы</w:t>
        <w:br w:type="textWrapping"/>
        <w:t xml:space="preserve">Блог</w:t>
      </w:r>
    </w:p>
    <w:p w:rsidR="00000000" w:rsidDel="00000000" w:rsidP="00000000" w:rsidRDefault="00000000" w:rsidRPr="00000000" w14:paraId="0000007A">
      <w:pPr>
        <w:keepNext w:val="0"/>
        <w:keepLines w:val="0"/>
        <w:pBdr>
          <w:bottom w:color="auto" w:space="14" w:sz="0" w:val="none"/>
        </w:pBdr>
        <w:spacing w:after="480" w:before="0" w:line="45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Контакты</w:t>
      </w:r>
      <w:r w:rsidDel="00000000" w:rsidR="00000000" w:rsidRPr="00000000">
        <w:rPr>
          <w:rtl w:val="0"/>
        </w:rPr>
        <w:br w:type="textWrapping"/>
        <w:t xml:space="preserve">Тел 099 97 79 999</w:t>
        <w:br w:type="textWrapping"/>
        <w:t xml:space="preserve">Почта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hi@nikolaev-design.com</w:t>
        </w:r>
      </w:hyperlink>
      <w:r w:rsidDel="00000000" w:rsidR="00000000" w:rsidRPr="00000000">
        <w:rPr>
          <w:rtl w:val="0"/>
        </w:rPr>
        <w:br w:type="textWrapping"/>
        <w:t xml:space="preserve">Адрес Г. Киев, ул. Крещатика 15, офис 404 </w:t>
        <w:br w:type="textWrapping"/>
        <w:t xml:space="preserve">Иконки соц сетей : твиттер, инстаграм, телеграм, вайбер и фейсбук</w:t>
      </w:r>
    </w:p>
    <w:p w:rsidR="00000000" w:rsidDel="00000000" w:rsidP="00000000" w:rsidRDefault="00000000" w:rsidRPr="00000000" w14:paraId="0000007B">
      <w:pPr>
        <w:keepNext w:val="0"/>
        <w:keepLines w:val="0"/>
        <w:pBdr>
          <w:bottom w:color="auto" w:space="14" w:sz="0" w:val="none"/>
        </w:pBdr>
        <w:spacing w:after="480" w:before="0" w:line="450" w:lineRule="auto"/>
        <w:rPr/>
      </w:pPr>
      <w:r w:rsidDel="00000000" w:rsidR="00000000" w:rsidRPr="00000000">
        <w:rPr>
          <w:rtl w:val="0"/>
        </w:rPr>
        <w:t xml:space="preserve">Политика конфиденциальности </w:t>
        <w:br w:type="textWrapping"/>
        <w:t xml:space="preserve">Договор оферты</w:t>
        <w:br w:type="textWrapping"/>
        <w:br w:type="textWrapping"/>
        <w:t xml:space="preserve">Все права защищены (с) 2023</w:t>
      </w:r>
    </w:p>
    <w:p w:rsidR="00000000" w:rsidDel="00000000" w:rsidP="00000000" w:rsidRDefault="00000000" w:rsidRPr="00000000" w14:paraId="0000007C">
      <w:pPr>
        <w:keepNext w:val="0"/>
        <w:keepLines w:val="0"/>
        <w:pBdr>
          <w:bottom w:color="auto" w:space="14" w:sz="0" w:val="none"/>
        </w:pBdr>
        <w:spacing w:after="480" w:before="0" w:line="4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Title"/>
        <w:rPr/>
      </w:pPr>
      <w:bookmarkStart w:colFirst="0" w:colLast="0" w:name="_5z1ms4emme21" w:id="16"/>
      <w:bookmarkEnd w:id="16"/>
      <w:r w:rsidDel="00000000" w:rsidR="00000000" w:rsidRPr="00000000">
        <w:rPr>
          <w:rtl w:val="0"/>
        </w:rPr>
        <w:t xml:space="preserve">Шаблон страницы услуги (например Международные платежи)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Логотип </w:t>
        <w:tab/>
        <w:tab/>
        <w:t xml:space="preserve">Главная / Услуги / Информация / Тарифы / Блог</w:t>
      </w:r>
    </w:p>
    <w:p w:rsidR="00000000" w:rsidDel="00000000" w:rsidP="00000000" w:rsidRDefault="00000000" w:rsidRPr="00000000" w14:paraId="00000080">
      <w:pPr>
        <w:ind w:left="6480" w:firstLine="0"/>
        <w:rPr/>
      </w:pPr>
      <w:r w:rsidDel="00000000" w:rsidR="00000000" w:rsidRPr="00000000">
        <w:rPr>
          <w:rtl w:val="0"/>
        </w:rPr>
        <w:t xml:space="preserve">Заказать консультацию</w:t>
      </w:r>
    </w:p>
    <w:p w:rsidR="00000000" w:rsidDel="00000000" w:rsidP="00000000" w:rsidRDefault="00000000" w:rsidRPr="00000000" w14:paraId="00000081">
      <w:pPr>
        <w:ind w:left="6480" w:firstLine="0"/>
        <w:rPr/>
      </w:pPr>
      <w:r w:rsidDel="00000000" w:rsidR="00000000" w:rsidRPr="00000000">
        <w:rPr>
          <w:rtl w:val="0"/>
        </w:rPr>
        <w:t xml:space="preserve">Г. Киев, ул. Крещатика 15, офис 404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Главная &gt; Международные платежи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bCs w:val="1"/>
          <w:color w:val="999999"/>
          <w:sz w:val="26"/>
          <w:szCs w:val="26"/>
        </w:rPr>
      </w:pPr>
      <w:r w:rsidDel="00000000" w:rsidR="00000000" w:rsidRPr="00000000">
        <w:rPr>
          <w:color w:val="999999"/>
          <w:rtl w:val="0"/>
        </w:rPr>
        <w:t xml:space="preserve">Блок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Отправляйте международные платежи легко!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Мы помогаем eCommerce, SaaS, маркетплейсам, платформам, HoReCa, EdTech, благотворительным фондам и другим развиваться локально и глобально с единой интеграцией</w:t>
      </w:r>
    </w:p>
    <w:p w:rsidR="00000000" w:rsidDel="00000000" w:rsidP="00000000" w:rsidRDefault="00000000" w:rsidRPr="00000000" w14:paraId="00000088">
      <w:pPr>
        <w:keepNext w:val="0"/>
        <w:keepLines w:val="0"/>
        <w:pBdr>
          <w:bottom w:color="auto" w:space="14" w:sz="0" w:val="none"/>
        </w:pBdr>
        <w:spacing w:after="480" w:before="0" w:line="450" w:lineRule="auto"/>
        <w:rPr/>
      </w:pPr>
      <w:r w:rsidDel="00000000" w:rsidR="00000000" w:rsidRPr="00000000">
        <w:rPr>
          <w:u w:val="single"/>
          <w:rtl w:val="0"/>
        </w:rPr>
        <w:t xml:space="preserve">Заказать платеж</w:t>
        <w:br w:type="textWrapping"/>
      </w:r>
      <w:r w:rsidDel="00000000" w:rsidR="00000000" w:rsidRPr="00000000">
        <w:rPr>
          <w:rtl w:val="0"/>
        </w:rPr>
        <w:t xml:space="preserve">(справа размещаем интересную картинку или иллюстрацию, смотрите как лучше будет)</w:t>
      </w:r>
    </w:p>
    <w:p w:rsidR="00000000" w:rsidDel="00000000" w:rsidP="00000000" w:rsidRDefault="00000000" w:rsidRPr="00000000" w14:paraId="00000089">
      <w:pPr>
        <w:rPr>
          <w:b w:val="1"/>
          <w:bCs w:val="1"/>
          <w:color w:val="999999"/>
          <w:sz w:val="26"/>
          <w:szCs w:val="26"/>
        </w:rPr>
      </w:pPr>
      <w:r w:rsidDel="00000000" w:rsidR="00000000" w:rsidRPr="00000000">
        <w:rPr>
          <w:color w:val="999999"/>
          <w:rtl w:val="0"/>
        </w:rPr>
        <w:t xml:space="preserve">Блок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Как происходит перевод платежа</w:t>
      </w:r>
    </w:p>
    <w:p w:rsidR="00000000" w:rsidDel="00000000" w:rsidP="00000000" w:rsidRDefault="00000000" w:rsidRPr="00000000" w14:paraId="0000008B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D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Вы присылаете средства на наш счет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F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Мы обрабатываем ваш запрос и переводим средства на счет получателя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91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Когда получателю прийдут средства вы получите уведомление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Мы вам отправим квитанцию об оплате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95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Получите бонус в виде 2% от суммы платежа на ваш аккаунт!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Заказать перевод</w:t>
      </w:r>
    </w:p>
    <w:p w:rsidR="00000000" w:rsidDel="00000000" w:rsidP="00000000" w:rsidRDefault="00000000" w:rsidRPr="00000000" w14:paraId="0000009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  <w:bCs w:val="1"/>
          <w:color w:val="999999"/>
          <w:sz w:val="26"/>
          <w:szCs w:val="26"/>
        </w:rPr>
      </w:pPr>
      <w:r w:rsidDel="00000000" w:rsidR="00000000" w:rsidRPr="00000000">
        <w:rPr>
          <w:color w:val="999999"/>
          <w:rtl w:val="0"/>
        </w:rPr>
        <w:t xml:space="preserve">Блок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2"/>
        <w:keepNext w:val="0"/>
        <w:keepLines w:val="0"/>
        <w:pBdr>
          <w:bottom w:color="auto" w:space="40" w:sz="0" w:val="none"/>
        </w:pBdr>
        <w:spacing w:after="0" w:before="0" w:line="330" w:lineRule="auto"/>
        <w:rPr>
          <w:sz w:val="22"/>
          <w:szCs w:val="22"/>
        </w:rPr>
      </w:pPr>
      <w:bookmarkStart w:colFirst="0" w:colLast="0" w:name="_1pmfc835rvdn" w:id="17"/>
      <w:bookmarkEnd w:id="17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Развивайте международный бизнес в интернете проще с надежным платежным партнером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6"/>
        <w:keepNext w:val="0"/>
        <w:keepLines w:val="0"/>
        <w:pBdr>
          <w:bottom w:color="auto" w:space="9" w:sz="0" w:val="none"/>
        </w:pBdr>
        <w:spacing w:after="0" w:before="0" w:line="390" w:lineRule="auto"/>
        <w:rPr>
          <w:b w:val="1"/>
          <w:bCs w:val="1"/>
          <w:i w:val="0"/>
          <w:iCs w:val="0"/>
          <w:color w:val="000000"/>
        </w:rPr>
      </w:pPr>
      <w:bookmarkStart w:colFirst="0" w:colLast="0" w:name="_pv0xneh8hc2o" w:id="18"/>
      <w:bookmarkEnd w:id="18"/>
      <w:r w:rsidDel="00000000" w:rsidR="00000000" w:rsidRPr="00000000">
        <w:rPr>
          <w:b w:val="1"/>
          <w:bCs w:val="1"/>
          <w:i w:val="0"/>
          <w:iCs w:val="0"/>
          <w:color w:val="000000"/>
          <w:rtl w:val="0"/>
        </w:rPr>
        <w:t xml:space="preserve">Легкое подключение и интеграция</w:t>
      </w:r>
    </w:p>
    <w:p w:rsidR="00000000" w:rsidDel="00000000" w:rsidP="00000000" w:rsidRDefault="00000000" w:rsidRPr="00000000" w14:paraId="0000009C">
      <w:pPr>
        <w:spacing w:line="330" w:lineRule="auto"/>
        <w:rPr/>
      </w:pPr>
      <w:r w:rsidDel="00000000" w:rsidR="00000000" w:rsidRPr="00000000">
        <w:rPr>
          <w:rtl w:val="0"/>
        </w:rPr>
        <w:t xml:space="preserve">Начать прием международных платежей с можно всего за сутки – активировав мерчанта утром, уже на следующий день вы сможете получить возмещение по оплатам от клиентов на свой банковский счет</w:t>
      </w:r>
    </w:p>
    <w:p w:rsidR="00000000" w:rsidDel="00000000" w:rsidP="00000000" w:rsidRDefault="00000000" w:rsidRPr="00000000" w14:paraId="0000009D">
      <w:pPr>
        <w:spacing w:line="33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6"/>
        <w:keepNext w:val="0"/>
        <w:keepLines w:val="0"/>
        <w:pBdr>
          <w:bottom w:color="auto" w:space="9" w:sz="0" w:val="none"/>
        </w:pBdr>
        <w:spacing w:after="0" w:before="0" w:line="390" w:lineRule="auto"/>
        <w:rPr>
          <w:b w:val="1"/>
          <w:bCs w:val="1"/>
          <w:i w:val="0"/>
          <w:iCs w:val="0"/>
          <w:color w:val="000000"/>
        </w:rPr>
      </w:pPr>
      <w:bookmarkStart w:colFirst="0" w:colLast="0" w:name="_2y5amllbo52c" w:id="19"/>
      <w:bookmarkEnd w:id="19"/>
      <w:r w:rsidDel="00000000" w:rsidR="00000000" w:rsidRPr="00000000">
        <w:rPr>
          <w:b w:val="1"/>
          <w:bCs w:val="1"/>
          <w:i w:val="0"/>
          <w:iCs w:val="0"/>
          <w:color w:val="000000"/>
          <w:rtl w:val="0"/>
        </w:rPr>
        <w:t xml:space="preserve">Высокая проходимость платежей</w:t>
      </w:r>
    </w:p>
    <w:p w:rsidR="00000000" w:rsidDel="00000000" w:rsidP="00000000" w:rsidRDefault="00000000" w:rsidRPr="00000000" w14:paraId="0000009F">
      <w:pPr>
        <w:spacing w:line="330" w:lineRule="auto"/>
        <w:rPr/>
      </w:pPr>
      <w:r w:rsidDel="00000000" w:rsidR="00000000" w:rsidRPr="00000000">
        <w:rPr>
          <w:rtl w:val="0"/>
        </w:rPr>
        <w:t xml:space="preserve">Мы работаем с 30+ зарубежными банками и провайдерами – если один из них не может обработать транзакцию, она перенаправляется на другой банк, и так до тех пор, пока интернет-оплата не будет успешной</w:t>
      </w:r>
    </w:p>
    <w:p w:rsidR="00000000" w:rsidDel="00000000" w:rsidP="00000000" w:rsidRDefault="00000000" w:rsidRPr="00000000" w14:paraId="000000A0">
      <w:pPr>
        <w:spacing w:line="33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6"/>
        <w:keepNext w:val="0"/>
        <w:keepLines w:val="0"/>
        <w:pBdr>
          <w:bottom w:color="auto" w:space="9" w:sz="0" w:val="none"/>
        </w:pBdr>
        <w:spacing w:after="0" w:before="0" w:line="390" w:lineRule="auto"/>
        <w:rPr>
          <w:b w:val="1"/>
          <w:bCs w:val="1"/>
          <w:i w:val="0"/>
          <w:iCs w:val="0"/>
          <w:color w:val="000000"/>
        </w:rPr>
      </w:pPr>
      <w:bookmarkStart w:colFirst="0" w:colLast="0" w:name="_kodcxzf0e3p1" w:id="20"/>
      <w:bookmarkEnd w:id="20"/>
      <w:r w:rsidDel="00000000" w:rsidR="00000000" w:rsidRPr="00000000">
        <w:rPr>
          <w:b w:val="1"/>
          <w:bCs w:val="1"/>
          <w:i w:val="0"/>
          <w:iCs w:val="0"/>
          <w:color w:val="000000"/>
          <w:rtl w:val="0"/>
        </w:rPr>
        <w:t xml:space="preserve">Фиксированная комиссия</w:t>
      </w:r>
    </w:p>
    <w:p w:rsidR="00000000" w:rsidDel="00000000" w:rsidP="00000000" w:rsidRDefault="00000000" w:rsidRPr="00000000" w14:paraId="000000A2">
      <w:pPr>
        <w:spacing w:line="330" w:lineRule="auto"/>
        <w:rPr/>
      </w:pPr>
      <w:r w:rsidDel="00000000" w:rsidR="00000000" w:rsidRPr="00000000">
        <w:rPr>
          <w:rtl w:val="0"/>
        </w:rPr>
        <w:t xml:space="preserve">У нас нет дополнительной комиссии за прием международных платежей – в стандартный тариф уже входят все возможности платежной системы для приема оплат в интернете со всего мира и работы с ними</w:t>
      </w:r>
    </w:p>
    <w:p w:rsidR="00000000" w:rsidDel="00000000" w:rsidP="00000000" w:rsidRDefault="00000000" w:rsidRPr="00000000" w14:paraId="000000A3">
      <w:pPr>
        <w:spacing w:line="33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  <w:bCs w:val="1"/>
          <w:color w:val="999999"/>
          <w:sz w:val="26"/>
          <w:szCs w:val="26"/>
        </w:rPr>
      </w:pPr>
      <w:r w:rsidDel="00000000" w:rsidR="00000000" w:rsidRPr="00000000">
        <w:rPr>
          <w:color w:val="999999"/>
          <w:rtl w:val="0"/>
        </w:rPr>
        <w:t xml:space="preserve">Блок 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2"/>
        <w:keepNext w:val="0"/>
        <w:keepLines w:val="0"/>
        <w:pBdr>
          <w:bottom w:color="auto" w:space="40" w:sz="0" w:val="none"/>
        </w:pBdr>
        <w:spacing w:after="0" w:before="0" w:line="330" w:lineRule="auto"/>
        <w:rPr>
          <w:color w:val="999999"/>
        </w:rPr>
      </w:pPr>
      <w:bookmarkStart w:colFirst="0" w:colLast="0" w:name="_ldpyvb42sfjj" w:id="21"/>
      <w:bookmarkEnd w:id="21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Развивайте международный бизнес в интернете проще с надежным платежным партнером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300" w:line="330" w:lineRule="auto"/>
        <w:rPr/>
      </w:pPr>
      <w:r w:rsidDel="00000000" w:rsidR="00000000" w:rsidRPr="00000000">
        <w:rPr>
          <w:rtl w:val="0"/>
        </w:rPr>
        <w:t xml:space="preserve">Мы объединили весь необходимый функционал для работы со входящими и исходящими платежами, а также </w:t>
      </w:r>
      <w:hyperlink r:id="rId11">
        <w:r w:rsidDel="00000000" w:rsidR="00000000" w:rsidRPr="00000000">
          <w:rPr>
            <w:rtl w:val="0"/>
          </w:rPr>
          <w:t xml:space="preserve">инструменты аналитики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spacing w:after="0" w:afterAutospacing="0" w:before="560" w:lineRule="auto"/>
        <w:ind w:left="72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Анализируйте, как клиенты совершают оплаты картами, электронными кошельками и другими платежными методами.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Получайте системные уведомления об оплатах в режиме реального времени.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Формируйте пользовательские отчеты и сохраняйте их в электронном виде в удобном для себя формате.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spacing w:after="22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Отслеживайте возмещения по платежам на свой счет.</w:t>
      </w:r>
    </w:p>
    <w:p w:rsidR="00000000" w:rsidDel="00000000" w:rsidP="00000000" w:rsidRDefault="00000000" w:rsidRPr="00000000" w14:paraId="000000AB">
      <w:pPr>
        <w:spacing w:after="300" w:line="330" w:lineRule="auto"/>
        <w:rPr/>
      </w:pPr>
      <w:r w:rsidDel="00000000" w:rsidR="00000000" w:rsidRPr="00000000">
        <w:rPr>
          <w:rtl w:val="0"/>
        </w:rPr>
        <w:t xml:space="preserve">Все это поможет вам принимать взвешенные бизнес-решения на основе точных данных.</w:t>
      </w:r>
    </w:p>
    <w:p w:rsidR="00000000" w:rsidDel="00000000" w:rsidP="00000000" w:rsidRDefault="00000000" w:rsidRPr="00000000" w14:paraId="000000AC">
      <w:pPr>
        <w:spacing w:after="300" w:line="330" w:lineRule="auto"/>
        <w:rPr/>
      </w:pPr>
      <w:r w:rsidDel="00000000" w:rsidR="00000000" w:rsidRPr="00000000">
        <w:rPr>
          <w:rtl w:val="0"/>
        </w:rPr>
        <w:t xml:space="preserve">(тут вставляем иконки апп стор и гугл плей) </w:t>
      </w:r>
    </w:p>
    <w:p w:rsidR="00000000" w:rsidDel="00000000" w:rsidP="00000000" w:rsidRDefault="00000000" w:rsidRPr="00000000" w14:paraId="000000AD">
      <w:pPr>
        <w:spacing w:after="300" w:line="33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Скачать в App Store </w:t>
        <w:br w:type="textWrapping"/>
        <w:t xml:space="preserve">Скачать в Google Play</w:t>
      </w:r>
    </w:p>
    <w:p w:rsidR="00000000" w:rsidDel="00000000" w:rsidP="00000000" w:rsidRDefault="00000000" w:rsidRPr="00000000" w14:paraId="000000AE">
      <w:pPr>
        <w:spacing w:after="300" w:line="33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Блок 5 подвал</w:t>
      </w:r>
    </w:p>
    <w:p w:rsidR="00000000" w:rsidDel="00000000" w:rsidP="00000000" w:rsidRDefault="00000000" w:rsidRPr="00000000" w14:paraId="000000B0">
      <w:pPr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Title"/>
        <w:rPr/>
      </w:pPr>
      <w:bookmarkStart w:colFirst="0" w:colLast="0" w:name="_rvtfkqys3urk" w:id="22"/>
      <w:bookmarkEnd w:id="22"/>
      <w:r w:rsidDel="00000000" w:rsidR="00000000" w:rsidRPr="00000000">
        <w:rPr>
          <w:rtl w:val="0"/>
        </w:rPr>
        <w:t xml:space="preserve">О компании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Логотип </w:t>
        <w:tab/>
        <w:tab/>
        <w:t xml:space="preserve">Главная / Услуги / Информация / Тарифы / Блог</w:t>
      </w:r>
    </w:p>
    <w:p w:rsidR="00000000" w:rsidDel="00000000" w:rsidP="00000000" w:rsidRDefault="00000000" w:rsidRPr="00000000" w14:paraId="000000B6">
      <w:pPr>
        <w:ind w:left="6480" w:firstLine="0"/>
        <w:rPr/>
      </w:pPr>
      <w:r w:rsidDel="00000000" w:rsidR="00000000" w:rsidRPr="00000000">
        <w:rPr>
          <w:rtl w:val="0"/>
        </w:rPr>
        <w:t xml:space="preserve">Заказать консультацию</w:t>
      </w:r>
    </w:p>
    <w:p w:rsidR="00000000" w:rsidDel="00000000" w:rsidP="00000000" w:rsidRDefault="00000000" w:rsidRPr="00000000" w14:paraId="000000B7">
      <w:pPr>
        <w:ind w:left="6480" w:firstLine="0"/>
        <w:rPr/>
      </w:pPr>
      <w:r w:rsidDel="00000000" w:rsidR="00000000" w:rsidRPr="00000000">
        <w:rPr>
          <w:rtl w:val="0"/>
        </w:rPr>
        <w:t xml:space="preserve">Г. Киев, ул. Крещатика 15, офис 404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Главная &gt; О компании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Style w:val="Heading1"/>
              <w:keepNext w:val="0"/>
              <w:keepLines w:val="0"/>
              <w:widowControl w:val="0"/>
              <w:spacing w:after="360" w:before="0" w:line="310" w:lineRule="auto"/>
              <w:rPr>
                <w:b w:val="1"/>
                <w:bCs w:val="1"/>
                <w:sz w:val="22"/>
                <w:szCs w:val="22"/>
              </w:rPr>
            </w:pPr>
            <w:bookmarkStart w:colFirst="0" w:colLast="0" w:name="_yq34m2qw3hmg" w:id="23"/>
            <w:bookmarkEnd w:id="23"/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О компании</w:t>
            </w:r>
          </w:p>
          <w:p w:rsidR="00000000" w:rsidDel="00000000" w:rsidP="00000000" w:rsidRDefault="00000000" w:rsidRPr="00000000" w14:paraId="000000BD">
            <w:pPr>
              <w:widowControl w:val="0"/>
              <w:spacing w:after="600" w:line="335.99999999999994" w:lineRule="auto"/>
              <w:rPr/>
            </w:pPr>
            <w:r w:rsidDel="00000000" w:rsidR="00000000" w:rsidRPr="00000000">
              <w:rPr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  <w:t xml:space="preserve"> — это платежный сервис, разработанный для больших и маленьких бизнесов.</w:t>
            </w:r>
          </w:p>
          <w:p w:rsidR="00000000" w:rsidDel="00000000" w:rsidP="00000000" w:rsidRDefault="00000000" w:rsidRPr="00000000" w14:paraId="000000BE">
            <w:pPr>
              <w:widowControl w:val="0"/>
              <w:pBdr>
                <w:bottom w:color="auto" w:space="0" w:sz="0" w:val="none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Мы подключаем онлайн платежи со всего мира, помогаем принимать оплату картами, с помощью Apple и Google Pay или любым другим удобным способом.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Тут интересная картинка или иллюстрация</w:t>
            </w:r>
          </w:p>
        </w:tc>
      </w:tr>
    </w:tbl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Style w:val="Heading3"/>
              <w:keepNext w:val="0"/>
              <w:keepLines w:val="0"/>
              <w:widowControl w:val="0"/>
              <w:pBdr>
                <w:bottom w:color="auto" w:space="0" w:sz="0" w:val="none"/>
              </w:pBdr>
              <w:spacing w:after="0" w:before="0" w:line="332.30769230769226" w:lineRule="auto"/>
              <w:rPr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edfm14mmg8xu" w:id="24"/>
            <w:bookmarkEnd w:id="24"/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Платежи для тех, кто рассчитывает на себя</w:t>
            </w:r>
          </w:p>
          <w:p w:rsidR="00000000" w:rsidDel="00000000" w:rsidP="00000000" w:rsidRDefault="00000000" w:rsidRPr="00000000" w14:paraId="000000C5">
            <w:pPr>
              <w:widowControl w:val="0"/>
              <w:pBdr>
                <w:bottom w:color="auto" w:space="0" w:sz="0" w:val="none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hd w:fill="f4f5f4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Ваши любимые </w:t>
            </w:r>
            <w:hyperlink r:id="rId12">
              <w:r w:rsidDel="00000000" w:rsidR="00000000" w:rsidRPr="00000000">
                <w:rPr>
                  <w:rtl w:val="0"/>
                </w:rPr>
                <w:t xml:space="preserve">интернет-магазины</w:t>
              </w:r>
            </w:hyperlink>
            <w:r w:rsidDel="00000000" w:rsidR="00000000" w:rsidRPr="00000000">
              <w:rPr>
                <w:rtl w:val="0"/>
              </w:rPr>
              <w:t xml:space="preserve">, </w:t>
            </w:r>
            <w:hyperlink r:id="rId13">
              <w:r w:rsidDel="00000000" w:rsidR="00000000" w:rsidRPr="00000000">
                <w:rPr>
                  <w:rtl w:val="0"/>
                </w:rPr>
                <w:t xml:space="preserve">доставки еды</w:t>
              </w:r>
            </w:hyperlink>
            <w:r w:rsidDel="00000000" w:rsidR="00000000" w:rsidRPr="00000000">
              <w:rPr>
                <w:rtl w:val="0"/>
              </w:rPr>
              <w:t xml:space="preserve">, такси, букинг, туроператоры, образовательные платформы, современные </w:t>
            </w:r>
            <w:hyperlink r:id="rId14">
              <w:r w:rsidDel="00000000" w:rsidR="00000000" w:rsidRPr="00000000">
                <w:rPr>
                  <w:rtl w:val="0"/>
                </w:rPr>
                <w:t xml:space="preserve">клиники</w:t>
              </w:r>
            </w:hyperlink>
            <w:r w:rsidDel="00000000" w:rsidR="00000000" w:rsidRPr="00000000">
              <w:rPr>
                <w:rtl w:val="0"/>
              </w:rPr>
              <w:t xml:space="preserve">, маркетплейсы, страховые компании, благотворительные фонды и </w:t>
            </w:r>
            <w:hyperlink r:id="rId15">
              <w:r w:rsidDel="00000000" w:rsidR="00000000" w:rsidRPr="00000000">
                <w:rPr>
                  <w:rtl w:val="0"/>
                </w:rPr>
                <w:t xml:space="preserve">фрилансеры</w:t>
              </w:r>
            </w:hyperlink>
            <w:r w:rsidDel="00000000" w:rsidR="00000000" w:rsidRPr="00000000">
              <w:rPr>
                <w:rtl w:val="0"/>
              </w:rPr>
              <w:t xml:space="preserve">. Сайты, мобильные приложения, </w:t>
            </w:r>
            <w:hyperlink r:id="rId16">
              <w:r w:rsidDel="00000000" w:rsidR="00000000" w:rsidRPr="00000000">
                <w:rPr>
                  <w:rtl w:val="0"/>
                </w:rPr>
                <w:t xml:space="preserve">бизнесы в социальных сетях</w:t>
              </w:r>
            </w:hyperlink>
            <w:r w:rsidDel="00000000" w:rsidR="00000000" w:rsidRPr="00000000">
              <w:rPr>
                <w:rtl w:val="0"/>
              </w:rPr>
              <w:t xml:space="preserve"> и мессенджерах.</w:t>
            </w:r>
          </w:p>
          <w:p w:rsidR="00000000" w:rsidDel="00000000" w:rsidP="00000000" w:rsidRDefault="00000000" w:rsidRPr="00000000" w14:paraId="000000C9">
            <w:pPr>
              <w:widowControl w:val="0"/>
              <w:shd w:fill="f4f5f4" w:val="clear"/>
              <w:spacing w:before="600" w:line="335.99999999999994" w:lineRule="auto"/>
              <w:rPr/>
            </w:pPr>
            <w:r w:rsidDel="00000000" w:rsidR="00000000" w:rsidRPr="00000000">
              <w:rPr>
                <w:rtl w:val="0"/>
              </w:rPr>
              <w:t xml:space="preserve">Мы </w:t>
            </w:r>
            <w:r w:rsidDel="00000000" w:rsidR="00000000" w:rsidRPr="00000000">
              <w:rPr>
                <w:rtl w:val="0"/>
              </w:rPr>
              <w:t xml:space="preserve">работает с более 8000 компаний по всему миру и рады создавать продукты для тех, кто развивает свое дело.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Style w:val="Heading3"/>
              <w:keepNext w:val="0"/>
              <w:keepLines w:val="0"/>
              <w:widowControl w:val="0"/>
              <w:pBdr>
                <w:bottom w:color="auto" w:space="0" w:sz="0" w:val="none"/>
              </w:pBdr>
              <w:spacing w:after="0" w:before="0" w:line="332.30769230769226" w:lineRule="auto"/>
              <w:rPr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42syua57g4ds" w:id="25"/>
            <w:bookmarkEnd w:id="25"/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Наши клиенты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Мы ценим всех наших клиентов, за 10 лет работы мы собрали большое количество опыта и знаем как помочь вашему бизнесу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pBdr>
                <w:bottom w:color="auto" w:space="0" w:sz="0" w:val="none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Тут список логотипов в два три ряда (10-12шт)</w:t>
            </w:r>
          </w:p>
        </w:tc>
      </w:tr>
    </w:tbl>
    <w:p w:rsidR="00000000" w:rsidDel="00000000" w:rsidP="00000000" w:rsidRDefault="00000000" w:rsidRPr="00000000" w14:paraId="000000D4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33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2"/>
        <w:keepNext w:val="0"/>
        <w:keepLines w:val="0"/>
        <w:spacing w:after="0" w:before="0" w:line="337.5" w:lineRule="auto"/>
        <w:jc w:val="center"/>
        <w:rPr>
          <w:b w:val="1"/>
          <w:bCs w:val="1"/>
          <w:sz w:val="30"/>
          <w:szCs w:val="30"/>
        </w:rPr>
      </w:pPr>
      <w:bookmarkStart w:colFirst="0" w:colLast="0" w:name="_yvlvwje4uv2r" w:id="26"/>
      <w:bookmarkEnd w:id="26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Развивайте свой бизнес динамичнее вместе с нами!</w:t>
      </w:r>
    </w:p>
    <w:p w:rsidR="00000000" w:rsidDel="00000000" w:rsidP="00000000" w:rsidRDefault="00000000" w:rsidRPr="00000000" w14:paraId="000000D7">
      <w:pPr>
        <w:spacing w:before="180"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Нас в качестве платежного партнера выбрали более </w:t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20 000</w:t>
      </w:r>
      <w:r w:rsidDel="00000000" w:rsidR="00000000" w:rsidRPr="00000000">
        <w:rPr>
          <w:b w:val="1"/>
          <w:bCs w:val="1"/>
          <w:rtl w:val="0"/>
        </w:rPr>
        <w:t xml:space="preserve"> компаний по всему миру (как-то выделить)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Начните создавать переводы уже сегодня! 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Ваше имя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Название компании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Емейл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Телефон</w:t>
      </w:r>
    </w:p>
    <w:p w:rsidR="00000000" w:rsidDel="00000000" w:rsidP="00000000" w:rsidRDefault="00000000" w:rsidRPr="00000000" w14:paraId="000000D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Отправить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Отправлено! 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Мы уже работаем над вашей заявкой</w:t>
      </w:r>
    </w:p>
    <w:p w:rsidR="00000000" w:rsidDel="00000000" w:rsidP="00000000" w:rsidRDefault="00000000" w:rsidRPr="00000000" w14:paraId="000000E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Закрыть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787f78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ondy.ua/ru/products/analytics-reports/" TargetMode="External"/><Relationship Id="rId10" Type="http://schemas.openxmlformats.org/officeDocument/2006/relationships/hyperlink" Target="mailto:hi@nikolaev-design.com" TargetMode="External"/><Relationship Id="rId13" Type="http://schemas.openxmlformats.org/officeDocument/2006/relationships/hyperlink" Target="https://fondy.ua/ru/solutions/food-delivery/" TargetMode="External"/><Relationship Id="rId12" Type="http://schemas.openxmlformats.org/officeDocument/2006/relationships/hyperlink" Target="https://fondy.ua/ru/solutions/e-commerce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ndy.ua/ru/payment-aggregator/" TargetMode="External"/><Relationship Id="rId15" Type="http://schemas.openxmlformats.org/officeDocument/2006/relationships/hyperlink" Target="https://fondy.ua/ru/solutions/freelance/" TargetMode="External"/><Relationship Id="rId14" Type="http://schemas.openxmlformats.org/officeDocument/2006/relationships/hyperlink" Target="https://fondy.ua/ru/solutions/medicine/" TargetMode="External"/><Relationship Id="rId16" Type="http://schemas.openxmlformats.org/officeDocument/2006/relationships/hyperlink" Target="https://fondy.ua/ru/solutions/social-media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fondy.ua/ru/products/analytics-reports/" TargetMode="External"/><Relationship Id="rId8" Type="http://schemas.openxmlformats.org/officeDocument/2006/relationships/hyperlink" Target="https://fondy.ua/ru/payment-aggregato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